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823c4f9c8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a1ce49e3d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Humanes de Madrid,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6bd9671ef4a09" /><Relationship Type="http://schemas.openxmlformats.org/officeDocument/2006/relationships/numbering" Target="/word/numbering.xml" Id="R13cd0c5373e34871" /><Relationship Type="http://schemas.openxmlformats.org/officeDocument/2006/relationships/settings" Target="/word/settings.xml" Id="Rc8bffbf7d5a94f14" /><Relationship Type="http://schemas.openxmlformats.org/officeDocument/2006/relationships/image" Target="/word/media/27fb88de-a82b-49a0-9252-735860d5d4f7.png" Id="R286a1ce49e3d4b51" /></Relationships>
</file>