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fdd85c76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e3ec1fd3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Idiazabal,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e5f1bd48f4a08" /><Relationship Type="http://schemas.openxmlformats.org/officeDocument/2006/relationships/numbering" Target="/word/numbering.xml" Id="Rc4b4fca3edae47e5" /><Relationship Type="http://schemas.openxmlformats.org/officeDocument/2006/relationships/settings" Target="/word/settings.xml" Id="Re20827044b22409a" /><Relationship Type="http://schemas.openxmlformats.org/officeDocument/2006/relationships/image" Target="/word/media/c4b76f88-9588-416d-b5c8-68b7b57f5357.png" Id="Rb58e3ec1fd38435c" /></Relationships>
</file>