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8d535fdb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b2eb30dd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Incinillas,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0ddf88a4d48ad" /><Relationship Type="http://schemas.openxmlformats.org/officeDocument/2006/relationships/numbering" Target="/word/numbering.xml" Id="R66e12bb434074ded" /><Relationship Type="http://schemas.openxmlformats.org/officeDocument/2006/relationships/settings" Target="/word/settings.xml" Id="R0dc10b201e4c4b07" /><Relationship Type="http://schemas.openxmlformats.org/officeDocument/2006/relationships/image" Target="/word/media/08893a7e-5983-46e2-9ebb-2a11b2df18b6.png" Id="Rba91b2eb30dd4003" /></Relationships>
</file>