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8cc8390a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7168e8bc0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b2982a50a47e3" /><Relationship Type="http://schemas.openxmlformats.org/officeDocument/2006/relationships/numbering" Target="/word/numbering.xml" Id="Rf11a35bf2e934778" /><Relationship Type="http://schemas.openxmlformats.org/officeDocument/2006/relationships/settings" Target="/word/settings.xml" Id="Red90c24b292e4f25" /><Relationship Type="http://schemas.openxmlformats.org/officeDocument/2006/relationships/image" Target="/word/media/5e194f47-80c5-4391-bfef-5ff40d74bc06.png" Id="Rd787168e8bc04d6a" /></Relationships>
</file>