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657253f06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ba958f9e4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Baneza,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c44c60245483a" /><Relationship Type="http://schemas.openxmlformats.org/officeDocument/2006/relationships/numbering" Target="/word/numbering.xml" Id="R0364a03203ac4f9b" /><Relationship Type="http://schemas.openxmlformats.org/officeDocument/2006/relationships/settings" Target="/word/settings.xml" Id="R12d5d1afb4364314" /><Relationship Type="http://schemas.openxmlformats.org/officeDocument/2006/relationships/image" Target="/word/media/cdde1bce-5233-41b5-8ae7-bcedbff8042f.png" Id="R1c3ba958f9e44325" /></Relationships>
</file>