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d81111ba4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978cbc58a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Cabanuela,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7de26d27a49ac" /><Relationship Type="http://schemas.openxmlformats.org/officeDocument/2006/relationships/numbering" Target="/word/numbering.xml" Id="R40558c0a54e74300" /><Relationship Type="http://schemas.openxmlformats.org/officeDocument/2006/relationships/settings" Target="/word/settings.xml" Id="Rc88b91d92810432e" /><Relationship Type="http://schemas.openxmlformats.org/officeDocument/2006/relationships/image" Target="/word/media/d8b5e19a-351c-4124-bd75-fa56e4caa5cb.png" Id="R03e978cbc58a4b7c" /></Relationships>
</file>