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5588b699e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62c750c7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Ceposa,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44e617d949d0" /><Relationship Type="http://schemas.openxmlformats.org/officeDocument/2006/relationships/numbering" Target="/word/numbering.xml" Id="R6bb7fb57387743eb" /><Relationship Type="http://schemas.openxmlformats.org/officeDocument/2006/relationships/settings" Target="/word/settings.xml" Id="R1258d34f1afc4a53" /><Relationship Type="http://schemas.openxmlformats.org/officeDocument/2006/relationships/image" Target="/word/media/68668235-8f9e-46b1-bc26-9ddc49869288.png" Id="R65262c750c7c4738" /></Relationships>
</file>