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625a445b2f48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1172a00d814e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Cuevarruz,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7c375431a547de" /><Relationship Type="http://schemas.openxmlformats.org/officeDocument/2006/relationships/numbering" Target="/word/numbering.xml" Id="Rb205ec4ad5a24ce3" /><Relationship Type="http://schemas.openxmlformats.org/officeDocument/2006/relationships/settings" Target="/word/settings.xml" Id="R2403bf410eab4bfd" /><Relationship Type="http://schemas.openxmlformats.org/officeDocument/2006/relationships/image" Target="/word/media/c86c021f-1ea2-4c31-b02b-4322fbbbf22c.png" Id="R361172a00d814e61" /></Relationships>
</file>