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ac12ad515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ab0894067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Encina,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6c37318e2459c" /><Relationship Type="http://schemas.openxmlformats.org/officeDocument/2006/relationships/numbering" Target="/word/numbering.xml" Id="Rd455760a305349fc" /><Relationship Type="http://schemas.openxmlformats.org/officeDocument/2006/relationships/settings" Target="/word/settings.xml" Id="R41bdf84dcd004da9" /><Relationship Type="http://schemas.openxmlformats.org/officeDocument/2006/relationships/image" Target="/word/media/cd79b3bd-6496-4dca-82dd-bbc766113b5f.png" Id="Ra7dab08940674c3d" /></Relationships>
</file>