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3d625583e84e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3f76fa494c4b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Paraya,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4baf12daf040c0" /><Relationship Type="http://schemas.openxmlformats.org/officeDocument/2006/relationships/numbering" Target="/word/numbering.xml" Id="R28745eef0e5746a1" /><Relationship Type="http://schemas.openxmlformats.org/officeDocument/2006/relationships/settings" Target="/word/settings.xml" Id="R4ee60865797d4d60" /><Relationship Type="http://schemas.openxmlformats.org/officeDocument/2006/relationships/image" Target="/word/media/431bfa26-0a79-484d-9bb6-e3721b061b81.png" Id="R0d3f76fa494c4bc0" /></Relationships>
</file>