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d44fce1c5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a3f3f084d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Pesquera,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ee3a5cc604d85" /><Relationship Type="http://schemas.openxmlformats.org/officeDocument/2006/relationships/numbering" Target="/word/numbering.xml" Id="R18966ff84dd34586" /><Relationship Type="http://schemas.openxmlformats.org/officeDocument/2006/relationships/settings" Target="/word/settings.xml" Id="Rabf6194e65444a95" /><Relationship Type="http://schemas.openxmlformats.org/officeDocument/2006/relationships/image" Target="/word/media/2b1eef7b-ff51-4ca5-aa7e-edac7f5831a1.png" Id="Rb84a3f3f084d4f15" /></Relationships>
</file>