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9af55bff0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38f0ceeaf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Quintana,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98697cffb46d5" /><Relationship Type="http://schemas.openxmlformats.org/officeDocument/2006/relationships/numbering" Target="/word/numbering.xml" Id="R6501067cd2274233" /><Relationship Type="http://schemas.openxmlformats.org/officeDocument/2006/relationships/settings" Target="/word/settings.xml" Id="R128be7f306f441bb" /><Relationship Type="http://schemas.openxmlformats.org/officeDocument/2006/relationships/image" Target="/word/media/a143220b-f2e5-472a-933f-b29e0ea49f78.png" Id="Re4038f0ceeaf45c3" /></Relationships>
</file>