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24af678d8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c101a35ae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Revista,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444bc5cb84008" /><Relationship Type="http://schemas.openxmlformats.org/officeDocument/2006/relationships/numbering" Target="/word/numbering.xml" Id="R48f5f3f636ed4edf" /><Relationship Type="http://schemas.openxmlformats.org/officeDocument/2006/relationships/settings" Target="/word/settings.xml" Id="R3aef9e21eacd433f" /><Relationship Type="http://schemas.openxmlformats.org/officeDocument/2006/relationships/image" Target="/word/media/aa1d6d10-31e9-41b2-ad3f-c0aeae5f1703.png" Id="Rf29c101a35ae4bfa" /></Relationships>
</file>