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2a95667c4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01c1640ee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Ruiza,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ccbba96fb4e27" /><Relationship Type="http://schemas.openxmlformats.org/officeDocument/2006/relationships/numbering" Target="/word/numbering.xml" Id="R093bd201892c43b5" /><Relationship Type="http://schemas.openxmlformats.org/officeDocument/2006/relationships/settings" Target="/word/settings.xml" Id="R2d28b5ff9f85425b" /><Relationship Type="http://schemas.openxmlformats.org/officeDocument/2006/relationships/image" Target="/word/media/640579ec-d8d3-453c-af39-d8e8e05bcb0b.png" Id="Rdaa01c1640ee406e" /></Relationships>
</file>