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3c8a4897241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acaeba68f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Torrecica,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ecb3ebc044fdd" /><Relationship Type="http://schemas.openxmlformats.org/officeDocument/2006/relationships/numbering" Target="/word/numbering.xml" Id="R64cd82c304ac437d" /><Relationship Type="http://schemas.openxmlformats.org/officeDocument/2006/relationships/settings" Target="/word/settings.xml" Id="Rfc8fdc933af84697" /><Relationship Type="http://schemas.openxmlformats.org/officeDocument/2006/relationships/image" Target="/word/media/4d330fdc-5862-44a5-abec-bbbb65f5c53d.png" Id="R9d8acaeba68f4006" /></Relationships>
</file>