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7406f0d3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a66a26f6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Labacengos,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1e497faf42c8" /><Relationship Type="http://schemas.openxmlformats.org/officeDocument/2006/relationships/numbering" Target="/word/numbering.xml" Id="R75f488735c424edd" /><Relationship Type="http://schemas.openxmlformats.org/officeDocument/2006/relationships/settings" Target="/word/settings.xml" Id="R7e6d8c5a468643ad" /><Relationship Type="http://schemas.openxmlformats.org/officeDocument/2006/relationships/image" Target="/word/media/04f1304e-b3e8-41b6-aa92-5388afb11ab5.png" Id="R028a66a26f604179" /></Relationships>
</file>