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a96cc8c9d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848b83867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l'Alcora,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e3625889742d0" /><Relationship Type="http://schemas.openxmlformats.org/officeDocument/2006/relationships/numbering" Target="/word/numbering.xml" Id="Ra5fbbb7f5ebc4192" /><Relationship Type="http://schemas.openxmlformats.org/officeDocument/2006/relationships/settings" Target="/word/settings.xml" Id="R4c087f21d56f4ca5" /><Relationship Type="http://schemas.openxmlformats.org/officeDocument/2006/relationships/image" Target="/word/media/7bcfb5e7-80ff-4743-9cd9-264d4cf51e7b.png" Id="Ra72848b838674a7b" /></Relationships>
</file>