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1ac66facd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1216f5ab2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l'Alfas del Pi,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b0784d60e4933" /><Relationship Type="http://schemas.openxmlformats.org/officeDocument/2006/relationships/numbering" Target="/word/numbering.xml" Id="R6825e70370b84191" /><Relationship Type="http://schemas.openxmlformats.org/officeDocument/2006/relationships/settings" Target="/word/settings.xml" Id="Rbe7558f21da94266" /><Relationship Type="http://schemas.openxmlformats.org/officeDocument/2006/relationships/image" Target="/word/media/4e75da6c-02b4-4a26-9a97-a9f44eda2775.png" Id="R9951216f5ab241a9" /></Relationships>
</file>