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e065256ae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b77ef3730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Casicas,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57d25ed5f406e" /><Relationship Type="http://schemas.openxmlformats.org/officeDocument/2006/relationships/numbering" Target="/word/numbering.xml" Id="R6660bfe71d6841ed" /><Relationship Type="http://schemas.openxmlformats.org/officeDocument/2006/relationships/settings" Target="/word/settings.xml" Id="R20b06afa5b3d430e" /><Relationship Type="http://schemas.openxmlformats.org/officeDocument/2006/relationships/image" Target="/word/media/89bfb54b-c845-4e19-b341-2fe0ab5a0dfc.png" Id="R711b77ef37304420" /></Relationships>
</file>