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3bdf34d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8a9dd5ad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Ilces,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5547e40d4613" /><Relationship Type="http://schemas.openxmlformats.org/officeDocument/2006/relationships/numbering" Target="/word/numbering.xml" Id="R165c421272b5463c" /><Relationship Type="http://schemas.openxmlformats.org/officeDocument/2006/relationships/settings" Target="/word/settings.xml" Id="Rd4ec368ebfee486d" /><Relationship Type="http://schemas.openxmlformats.org/officeDocument/2006/relationships/image" Target="/word/media/79d2a049-0080-4195-add7-6bf1814bcaad.png" Id="Rfcf18a9dd5ad4fca" /></Relationships>
</file>