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b3ec1d6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2cc2c77d8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Navillas,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e3eb37f14350" /><Relationship Type="http://schemas.openxmlformats.org/officeDocument/2006/relationships/numbering" Target="/word/numbering.xml" Id="R25341f6028184f08" /><Relationship Type="http://schemas.openxmlformats.org/officeDocument/2006/relationships/settings" Target="/word/settings.xml" Id="Rc5984d075d4c4c72" /><Relationship Type="http://schemas.openxmlformats.org/officeDocument/2006/relationships/image" Target="/word/media/16c912c3-db5b-41a4-ba73-76c47f845bec.png" Id="R8f32cc2c77d84ef3" /></Relationships>
</file>