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d809d98b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4a5aceff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Ventas de Retamosa,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3c5000d794904" /><Relationship Type="http://schemas.openxmlformats.org/officeDocument/2006/relationships/numbering" Target="/word/numbering.xml" Id="Rc3a91794daee41be" /><Relationship Type="http://schemas.openxmlformats.org/officeDocument/2006/relationships/settings" Target="/word/settings.xml" Id="R19108b1ff0a049f4" /><Relationship Type="http://schemas.openxmlformats.org/officeDocument/2006/relationships/image" Target="/word/media/4d5f538b-575f-4871-9da4-f2ae8f8b7f32.png" Id="Rcc9d4a5aceff4a4e" /></Relationships>
</file>