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e158405b5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1528c3f18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Leiguarda,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1520baba44d27" /><Relationship Type="http://schemas.openxmlformats.org/officeDocument/2006/relationships/numbering" Target="/word/numbering.xml" Id="Rd9803c72f0514310" /><Relationship Type="http://schemas.openxmlformats.org/officeDocument/2006/relationships/settings" Target="/word/settings.xml" Id="R33aba66ccac74ecc" /><Relationship Type="http://schemas.openxmlformats.org/officeDocument/2006/relationships/image" Target="/word/media/e4266bbf-6b7d-4b63-b6d4-389ba72fd0c0.png" Id="Rb4e1528c3f184d24" /></Relationships>
</file>