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25ff267e0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ad2dc30a6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Lekunberri,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2b07600e947ab" /><Relationship Type="http://schemas.openxmlformats.org/officeDocument/2006/relationships/numbering" Target="/word/numbering.xml" Id="R2e581a66b24b4de1" /><Relationship Type="http://schemas.openxmlformats.org/officeDocument/2006/relationships/settings" Target="/word/settings.xml" Id="Rbad5ee89d71147a0" /><Relationship Type="http://schemas.openxmlformats.org/officeDocument/2006/relationships/image" Target="/word/media/a73301e0-c420-479e-a4f2-be6ff956f80c.png" Id="R0e9ad2dc30a642f8" /></Relationships>
</file>