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87a4c79e244e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e124f7f67040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Llanos,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4775adbc694fea" /><Relationship Type="http://schemas.openxmlformats.org/officeDocument/2006/relationships/numbering" Target="/word/numbering.xml" Id="Rce138a50ab984670" /><Relationship Type="http://schemas.openxmlformats.org/officeDocument/2006/relationships/settings" Target="/word/settings.xml" Id="R12a2162f7bd84cfb" /><Relationship Type="http://schemas.openxmlformats.org/officeDocument/2006/relationships/image" Target="/word/media/78d3dbc8-fe02-493d-a25d-8b3ce699ce02.png" Id="R04e124f7f67040bf" /></Relationships>
</file>