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acc8ef81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30a5d95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95926e1084c50" /><Relationship Type="http://schemas.openxmlformats.org/officeDocument/2006/relationships/numbering" Target="/word/numbering.xml" Id="R5a7a7785231844a3" /><Relationship Type="http://schemas.openxmlformats.org/officeDocument/2006/relationships/settings" Target="/word/settings.xml" Id="R2c126359b2ff4655" /><Relationship Type="http://schemas.openxmlformats.org/officeDocument/2006/relationships/image" Target="/word/media/8fe9f25b-266b-468c-9831-1e88670b7b5c.png" Id="R9aba30a5d958476a" /></Relationships>
</file>