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9136adcef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042b93a30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Lomo viejo,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c71bc8abe4486" /><Relationship Type="http://schemas.openxmlformats.org/officeDocument/2006/relationships/numbering" Target="/word/numbering.xml" Id="R8d82e849c2174b8d" /><Relationship Type="http://schemas.openxmlformats.org/officeDocument/2006/relationships/settings" Target="/word/settings.xml" Id="Rc6240403e5f843e9" /><Relationship Type="http://schemas.openxmlformats.org/officeDocument/2006/relationships/image" Target="/word/media/5862ae86-32d2-476e-a1c7-6f4cb61b7bce.png" Id="Rf65042b93a304594" /></Relationships>
</file>