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1b97291c2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798be016b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Baladejos,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52fff2874dbf" /><Relationship Type="http://schemas.openxmlformats.org/officeDocument/2006/relationships/numbering" Target="/word/numbering.xml" Id="R33d00b5474eb43cb" /><Relationship Type="http://schemas.openxmlformats.org/officeDocument/2006/relationships/settings" Target="/word/settings.xml" Id="R732a0e5709e64fc9" /><Relationship Type="http://schemas.openxmlformats.org/officeDocument/2006/relationships/image" Target="/word/media/f3eb3e0a-06cf-42c1-a614-0dbce32ac728.png" Id="R2ca798be016b4eed" /></Relationships>
</file>