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ad61e79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93293266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Charcos,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ac4b075a4c52" /><Relationship Type="http://schemas.openxmlformats.org/officeDocument/2006/relationships/numbering" Target="/word/numbering.xml" Id="Rbfc9a244489f4a2f" /><Relationship Type="http://schemas.openxmlformats.org/officeDocument/2006/relationships/settings" Target="/word/settings.xml" Id="Raad4ddf294754fd7" /><Relationship Type="http://schemas.openxmlformats.org/officeDocument/2006/relationships/image" Target="/word/media/6b2f76f9-a532-4c55-92d9-0cf06aaa0605.png" Id="R010693293266432b" /></Relationships>
</file>