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fa49b7adb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07a5a472c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Curiales,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22cb513934a94" /><Relationship Type="http://schemas.openxmlformats.org/officeDocument/2006/relationships/numbering" Target="/word/numbering.xml" Id="Reb90661a1eb444b5" /><Relationship Type="http://schemas.openxmlformats.org/officeDocument/2006/relationships/settings" Target="/word/settings.xml" Id="Raa6bbd71171044bb" /><Relationship Type="http://schemas.openxmlformats.org/officeDocument/2006/relationships/image" Target="/word/media/3336dbc1-657f-4a59-b893-7a62196188d1.png" Id="R43507a5a472c4d18" /></Relationships>
</file>