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410792f65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64b3c2ca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Partidores,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f046c8704104" /><Relationship Type="http://schemas.openxmlformats.org/officeDocument/2006/relationships/numbering" Target="/word/numbering.xml" Id="R9b1e91f43a0e4c1f" /><Relationship Type="http://schemas.openxmlformats.org/officeDocument/2006/relationships/settings" Target="/word/settings.xml" Id="R0105b5a06baf47ed" /><Relationship Type="http://schemas.openxmlformats.org/officeDocument/2006/relationships/image" Target="/word/media/e94245e4-f70e-4d39-94c7-a5a88d385e1b.png" Id="Rd0464b3c2ca846b1" /></Relationships>
</file>