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bd86b1a4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0b4dc9eaa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Valcarceres,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a62927274839" /><Relationship Type="http://schemas.openxmlformats.org/officeDocument/2006/relationships/numbering" Target="/word/numbering.xml" Id="R6a91c154fa624ddb" /><Relationship Type="http://schemas.openxmlformats.org/officeDocument/2006/relationships/settings" Target="/word/settings.xml" Id="R1ea6c15bbf4f480b" /><Relationship Type="http://schemas.openxmlformats.org/officeDocument/2006/relationships/image" Target="/word/media/a4389721-5f75-464a-bbf9-e298906139af.png" Id="Refe0b4dc9eaa4518" /></Relationships>
</file>