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4995d2cc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41a38c7e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Lugar Nuevo de Fenollet,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180aae82c4869" /><Relationship Type="http://schemas.openxmlformats.org/officeDocument/2006/relationships/numbering" Target="/word/numbering.xml" Id="R2c197ba0709f42ac" /><Relationship Type="http://schemas.openxmlformats.org/officeDocument/2006/relationships/settings" Target="/word/settings.xml" Id="Rd86c02f128054343" /><Relationship Type="http://schemas.openxmlformats.org/officeDocument/2006/relationships/image" Target="/word/media/a3f9e9aa-a7b2-4986-8999-0e6138c73038.png" Id="R2a1f41a38c7e43e1" /></Relationships>
</file>