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e551b26a5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424e01634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Madrid de las Caderechas,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19496150b46a5" /><Relationship Type="http://schemas.openxmlformats.org/officeDocument/2006/relationships/numbering" Target="/word/numbering.xml" Id="R0d0601c3ba474bd4" /><Relationship Type="http://schemas.openxmlformats.org/officeDocument/2006/relationships/settings" Target="/word/settings.xml" Id="R348f6753cc0f4bb4" /><Relationship Type="http://schemas.openxmlformats.org/officeDocument/2006/relationships/image" Target="/word/media/8300e20d-1ff4-4e84-9dd8-495fc6f86b4b.png" Id="Ra12424e016344562" /></Relationships>
</file>