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15df55f9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646fd87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739a97ea408a" /><Relationship Type="http://schemas.openxmlformats.org/officeDocument/2006/relationships/numbering" Target="/word/numbering.xml" Id="R188f0765cd894902" /><Relationship Type="http://schemas.openxmlformats.org/officeDocument/2006/relationships/settings" Target="/word/settings.xml" Id="R6733e58d99e54d79" /><Relationship Type="http://schemas.openxmlformats.org/officeDocument/2006/relationships/image" Target="/word/media/88407578-71df-4e59-bcf7-d2777f9e07ed.png" Id="R18eb646fd87646d4" /></Relationships>
</file>