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98baea1f9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774f2759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Manganeses de la Lampreana,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ca313c3c34072" /><Relationship Type="http://schemas.openxmlformats.org/officeDocument/2006/relationships/numbering" Target="/word/numbering.xml" Id="Re470e543b65f4da8" /><Relationship Type="http://schemas.openxmlformats.org/officeDocument/2006/relationships/settings" Target="/word/settings.xml" Id="Rcb0990ddd01b4b38" /><Relationship Type="http://schemas.openxmlformats.org/officeDocument/2006/relationships/image" Target="/word/media/b34b2d0c-881d-4055-bef6-e4c843e5708c.png" Id="R0de774f27590459d" /></Relationships>
</file>