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96ab0d0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89595ce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1155d08b4109" /><Relationship Type="http://schemas.openxmlformats.org/officeDocument/2006/relationships/numbering" Target="/word/numbering.xml" Id="R1965f04500074899" /><Relationship Type="http://schemas.openxmlformats.org/officeDocument/2006/relationships/settings" Target="/word/settings.xml" Id="R53e4a63778dc4b7a" /><Relationship Type="http://schemas.openxmlformats.org/officeDocument/2006/relationships/image" Target="/word/media/b29a5e48-e4e3-463d-9727-6fdd40b8e4af.png" Id="R67f989595cef437a" /></Relationships>
</file>