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cd5a33344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3df9076e5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Masarrochos,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119b6d5654769" /><Relationship Type="http://schemas.openxmlformats.org/officeDocument/2006/relationships/numbering" Target="/word/numbering.xml" Id="Rd21877f958784b95" /><Relationship Type="http://schemas.openxmlformats.org/officeDocument/2006/relationships/settings" Target="/word/settings.xml" Id="R5579222a50b84d2b" /><Relationship Type="http://schemas.openxmlformats.org/officeDocument/2006/relationships/image" Target="/word/media/78bdc652-ce4f-4106-b3dc-c98a306b6786.png" Id="Re4f3df9076e54dd7" /></Relationships>
</file>