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ba2317c44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46f3044ef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08286ebd24e2c" /><Relationship Type="http://schemas.openxmlformats.org/officeDocument/2006/relationships/numbering" Target="/word/numbering.xml" Id="R1fe080772a5348a0" /><Relationship Type="http://schemas.openxmlformats.org/officeDocument/2006/relationships/settings" Target="/word/settings.xml" Id="Radff03bd582c449f" /><Relationship Type="http://schemas.openxmlformats.org/officeDocument/2006/relationships/image" Target="/word/media/a415b694-1680-4cb9-aff0-12db1a3a0223.png" Id="Rbc846f3044ef4db4" /></Relationships>
</file>