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e29263a7d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ee85a2503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91ffc4897461c" /><Relationship Type="http://schemas.openxmlformats.org/officeDocument/2006/relationships/numbering" Target="/word/numbering.xml" Id="R5c5c3127d67b45ab" /><Relationship Type="http://schemas.openxmlformats.org/officeDocument/2006/relationships/settings" Target="/word/settings.xml" Id="R3bc97ed817fc49fb" /><Relationship Type="http://schemas.openxmlformats.org/officeDocument/2006/relationships/image" Target="/word/media/044ab2bf-b5a7-436e-8e6d-3c8f9167dbcb.png" Id="Rdfbee85a2503475d" /></Relationships>
</file>