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46487ddaa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261ae88ca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Mayordomos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64c29a9ac4ecb" /><Relationship Type="http://schemas.openxmlformats.org/officeDocument/2006/relationships/numbering" Target="/word/numbering.xml" Id="Rfc972f50188d4370" /><Relationship Type="http://schemas.openxmlformats.org/officeDocument/2006/relationships/settings" Target="/word/settings.xml" Id="R8a84f10b961446b0" /><Relationship Type="http://schemas.openxmlformats.org/officeDocument/2006/relationships/image" Target="/word/media/e8a2a8ca-547a-4679-94a5-0daa21e42fde.png" Id="R775261ae88ca45eb" /></Relationships>
</file>