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a1f565dfc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b690ced65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de27e6f7a4dba" /><Relationship Type="http://schemas.openxmlformats.org/officeDocument/2006/relationships/numbering" Target="/word/numbering.xml" Id="R3548ca0c58e94113" /><Relationship Type="http://schemas.openxmlformats.org/officeDocument/2006/relationships/settings" Target="/word/settings.xml" Id="R5df7b8e003d14f01" /><Relationship Type="http://schemas.openxmlformats.org/officeDocument/2006/relationships/image" Target="/word/media/a9bd5eea-942c-4e9a-830e-80e26d4a3af1.png" Id="Rf78b690ced654fb6" /></Relationships>
</file>