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beb425a33147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4b36d5ba3145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Megeces,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33e09aeb3d4ba0" /><Relationship Type="http://schemas.openxmlformats.org/officeDocument/2006/relationships/numbering" Target="/word/numbering.xml" Id="Ra8da5b7342004db2" /><Relationship Type="http://schemas.openxmlformats.org/officeDocument/2006/relationships/settings" Target="/word/settings.xml" Id="R19db5b18c1184fe4" /><Relationship Type="http://schemas.openxmlformats.org/officeDocument/2006/relationships/image" Target="/word/media/65772e0d-da64-426a-8f35-a08d832c7a27.png" Id="Rc84b36d5ba3145fe" /></Relationships>
</file>