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55ccb7c1b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ca15475b6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Menagaray,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1f188e75f4f71" /><Relationship Type="http://schemas.openxmlformats.org/officeDocument/2006/relationships/numbering" Target="/word/numbering.xml" Id="R4c2e10167ee84c29" /><Relationship Type="http://schemas.openxmlformats.org/officeDocument/2006/relationships/settings" Target="/word/settings.xml" Id="Rcb6a679c5b804f3d" /><Relationship Type="http://schemas.openxmlformats.org/officeDocument/2006/relationships/image" Target="/word/media/3a182c5f-6748-4e14-84b6-02795c6cefba.png" Id="R85eca15475b64e3b" /></Relationships>
</file>