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a6e2b1b4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7d71538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Metxika,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f83a4ed7d434c" /><Relationship Type="http://schemas.openxmlformats.org/officeDocument/2006/relationships/numbering" Target="/word/numbering.xml" Id="R64ddbd9743304c60" /><Relationship Type="http://schemas.openxmlformats.org/officeDocument/2006/relationships/settings" Target="/word/settings.xml" Id="R86e78dfba53f4328" /><Relationship Type="http://schemas.openxmlformats.org/officeDocument/2006/relationships/image" Target="/word/media/c2b451f6-ae58-4456-a8d5-fd3709b8ac2a.png" Id="Rf9ec7d7153894fd4" /></Relationships>
</file>