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1e2442c4c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d1900a0dd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Mezquita de Jarque,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510a9ece241a4" /><Relationship Type="http://schemas.openxmlformats.org/officeDocument/2006/relationships/numbering" Target="/word/numbering.xml" Id="R02db7d795f244123" /><Relationship Type="http://schemas.openxmlformats.org/officeDocument/2006/relationships/settings" Target="/word/settings.xml" Id="R90a769a43bb54f4f" /><Relationship Type="http://schemas.openxmlformats.org/officeDocument/2006/relationships/image" Target="/word/media/b8efd918-b14e-4de6-a243-c723cb4eb90f.png" Id="Rcb3d1900a0dd4751" /></Relationships>
</file>