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427d207b3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385ffc47f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7befb4a394fe9" /><Relationship Type="http://schemas.openxmlformats.org/officeDocument/2006/relationships/numbering" Target="/word/numbering.xml" Id="R358875132fd34d8c" /><Relationship Type="http://schemas.openxmlformats.org/officeDocument/2006/relationships/settings" Target="/word/settings.xml" Id="Rf37d95c999bb4542" /><Relationship Type="http://schemas.openxmlformats.org/officeDocument/2006/relationships/image" Target="/word/media/b73a122f-eb76-46b5-9c16-048de6625a1f.png" Id="R463385ffc47f4ebd" /></Relationships>
</file>