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a458634c1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e8f15e65c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Minas de Riotinto,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54f4dc45d408e" /><Relationship Type="http://schemas.openxmlformats.org/officeDocument/2006/relationships/numbering" Target="/word/numbering.xml" Id="R1b4d671f65b042d3" /><Relationship Type="http://schemas.openxmlformats.org/officeDocument/2006/relationships/settings" Target="/word/settings.xml" Id="R44b85ced88024bd1" /><Relationship Type="http://schemas.openxmlformats.org/officeDocument/2006/relationships/image" Target="/word/media/9782a284-52a3-4dd5-abf4-7a9e88f75d10.png" Id="Rd30e8f15e65c40b4" /></Relationships>
</file>