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8f6edc68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57cde3db6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ad19681b447d" /><Relationship Type="http://schemas.openxmlformats.org/officeDocument/2006/relationships/numbering" Target="/word/numbering.xml" Id="Rb22dd97f00ad40b1" /><Relationship Type="http://schemas.openxmlformats.org/officeDocument/2006/relationships/settings" Target="/word/settings.xml" Id="R88501f82925b4870" /><Relationship Type="http://schemas.openxmlformats.org/officeDocument/2006/relationships/image" Target="/word/media/9e60f4c9-b4c2-402c-9615-4ea00d7253b0.png" Id="R1ef57cde3db6407e" /></Relationships>
</file>