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ae74a6a72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e019f785f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Molinos de Papel,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d523f398741e3" /><Relationship Type="http://schemas.openxmlformats.org/officeDocument/2006/relationships/numbering" Target="/word/numbering.xml" Id="R0e1cec5109424997" /><Relationship Type="http://schemas.openxmlformats.org/officeDocument/2006/relationships/settings" Target="/word/settings.xml" Id="Rb9711ed853dc420a" /><Relationship Type="http://schemas.openxmlformats.org/officeDocument/2006/relationships/image" Target="/word/media/ebde1d3c-1519-4b75-b29e-de22a961edd6.png" Id="R98ce019f785f409a" /></Relationships>
</file>